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市中</w:t>
      </w:r>
      <w:r>
        <w:rPr>
          <w:rFonts w:hint="eastAsia" w:ascii="宋体" w:hAnsi="宋体" w:eastAsia="宋体"/>
          <w:b/>
          <w:sz w:val="36"/>
          <w:szCs w:val="21"/>
        </w:rPr>
        <w:t>医院耗材院内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调研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欢迎生产企业、经营企业以及潜在供应商前来我院参加项目，同时提交产品资料。有意向者必须提供符合我院要求的报名材料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纸质文件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val="en-US" w:eastAsia="zh-CN"/>
        </w:rPr>
        <w:t>三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份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val="en-US" w:eastAsia="zh-CN"/>
        </w:rPr>
        <w:t>档案袋装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eastAsia="zh-CN"/>
        </w:rPr>
        <w:t>；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电子文件一份</w:t>
      </w:r>
      <w:r>
        <w:rPr>
          <w:rFonts w:hint="eastAsia" w:ascii="宋体" w:hAnsi="宋体" w:eastAsia="宋体"/>
          <w:szCs w:val="21"/>
          <w:highlight w:val="none"/>
        </w:rPr>
        <w:t>），并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保证所提供的各种材料真实、有效、齐全，承担相应的法律责任。请按下列顺序活页夹装订</w:t>
      </w:r>
      <w:r>
        <w:rPr>
          <w:rFonts w:hint="eastAsia" w:ascii="宋体" w:hAnsi="宋体" w:eastAsia="宋体"/>
          <w:szCs w:val="21"/>
          <w:highlight w:val="none"/>
        </w:rPr>
        <w:t>：</w:t>
      </w:r>
    </w:p>
    <w:p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封面：产品名称、生产厂家（品牌）、供应商名称、联系人姓名、联系电话、日期等信息。</w:t>
      </w:r>
    </w:p>
    <w:p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  <w:highlight w:val="none"/>
        </w:rPr>
      </w:pPr>
      <w:bookmarkStart w:id="0" w:name="_Hlk107847716"/>
      <w:r>
        <w:rPr>
          <w:rFonts w:hint="eastAsia" w:ascii="宋体" w:hAnsi="宋体" w:eastAsia="宋体"/>
          <w:szCs w:val="21"/>
          <w:highlight w:val="none"/>
        </w:rPr>
        <w:t>企业信用承诺书（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市中医院</w:t>
      </w:r>
      <w:r>
        <w:rPr>
          <w:rFonts w:hint="eastAsia" w:ascii="宋体" w:hAnsi="宋体" w:eastAsia="宋体"/>
          <w:b/>
          <w:bCs/>
          <w:szCs w:val="21"/>
          <w:highlight w:val="none"/>
        </w:rPr>
        <w:t>耗材/试剂院内报名材料目录》附件1</w:t>
      </w:r>
      <w:r>
        <w:rPr>
          <w:rFonts w:hint="eastAsia" w:ascii="宋体" w:hAnsi="宋体" w:eastAsia="宋体"/>
          <w:szCs w:val="21"/>
          <w:highlight w:val="none"/>
        </w:rPr>
        <w:t>）</w:t>
      </w:r>
      <w:bookmarkStart w:id="3" w:name="_GoBack"/>
      <w:bookmarkEnd w:id="3"/>
    </w:p>
    <w:bookmarkEnd w:id="0"/>
    <w:p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产品彩页、产品说明书、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产品实物图片、</w:t>
      </w:r>
      <w:r>
        <w:rPr>
          <w:rFonts w:hint="eastAsia"/>
          <w:highlight w:val="none"/>
        </w:rPr>
        <w:t>注册证并附一份查询注册证时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b/>
          <w:bCs/>
          <w:color w:val="FF0000"/>
          <w:highlight w:val="none"/>
        </w:rPr>
        <w:t>药监部门网站截图</w:t>
      </w:r>
      <w:r>
        <w:rPr>
          <w:rFonts w:hint="eastAsia"/>
          <w:highlight w:val="none"/>
        </w:rPr>
        <w:t>（盖公章）。</w:t>
      </w:r>
      <w:r>
        <w:rPr>
          <w:rFonts w:hint="eastAsia"/>
          <w:b/>
          <w:bCs/>
          <w:color w:val="FF0000"/>
          <w:highlight w:val="none"/>
        </w:rPr>
        <w:t>★注册证如有变更文件请务必提供完整，注册证效期小于半年的须同时提供新证或注册证受理通知书★</w:t>
      </w:r>
    </w:p>
    <w:p>
      <w:pPr>
        <w:pStyle w:val="14"/>
        <w:numPr>
          <w:ilvl w:val="0"/>
          <w:numId w:val="1"/>
        </w:numPr>
        <w:ind w:firstLineChars="0"/>
        <w:rPr>
          <w:b/>
          <w:bCs/>
          <w:color w:val="FF0000"/>
          <w:highlight w:val="none"/>
        </w:rPr>
      </w:pPr>
      <w:r>
        <w:rPr>
          <w:rFonts w:hint="eastAsia"/>
          <w:highlight w:val="none"/>
        </w:rPr>
        <w:t>产品中标平台截图，包含：</w:t>
      </w:r>
      <w:r>
        <w:rPr>
          <w:rFonts w:hint="eastAsia"/>
          <w:b/>
          <w:bCs/>
          <w:color w:val="FF0000"/>
          <w:highlight w:val="none"/>
        </w:rPr>
        <w:t>南京专区</w:t>
      </w:r>
      <w:r>
        <w:rPr>
          <w:rFonts w:hint="eastAsia"/>
          <w:highlight w:val="none"/>
        </w:rPr>
        <w:t>和</w:t>
      </w:r>
      <w:r>
        <w:rPr>
          <w:rFonts w:hint="eastAsia"/>
          <w:b/>
          <w:bCs/>
          <w:color w:val="FF0000"/>
          <w:highlight w:val="none"/>
        </w:rPr>
        <w:t>江苏省药品和医用耗材招采管理系统平台</w:t>
      </w:r>
      <w:r>
        <w:rPr>
          <w:rFonts w:hint="eastAsia"/>
          <w:highlight w:val="none"/>
        </w:rPr>
        <w:t>的截图。截图必须包含以下信息：南京专区编码/省平台编码、产品名称、注册/备案证号、规格、型号、单位、价格、右下角的系统日期。</w:t>
      </w:r>
      <w:r>
        <w:rPr>
          <w:rFonts w:hint="eastAsia"/>
          <w:b/>
          <w:bCs/>
          <w:color w:val="FF0000"/>
          <w:highlight w:val="none"/>
        </w:rPr>
        <w:t>（★再次强调规格和型号必须截全，清晰可核对，可单独截规格型号附后★）</w:t>
      </w:r>
    </w:p>
    <w:p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/>
          <w:highlight w:val="none"/>
        </w:rPr>
        <w:t>报价表，内容包含：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市中医院</w:t>
      </w:r>
      <w:r>
        <w:rPr>
          <w:rFonts w:hint="eastAsia" w:ascii="宋体" w:hAnsi="宋体" w:eastAsia="宋体"/>
          <w:b/>
          <w:bCs/>
          <w:szCs w:val="21"/>
          <w:highlight w:val="none"/>
        </w:rPr>
        <w:t>耗材/试剂院内报名材料目录》附件2，可单独收费耗材的厂家必须提供27位国家码</w:t>
      </w:r>
      <w:r>
        <w:rPr>
          <w:rFonts w:hint="eastAsia" w:ascii="宋体" w:hAnsi="宋体" w:eastAsia="宋体"/>
          <w:szCs w:val="21"/>
          <w:highlight w:val="none"/>
        </w:rPr>
        <w:t>）</w:t>
      </w:r>
    </w:p>
    <w:p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厂家资质、厂家经销授权书（若有中间级经销单位，也需提供其经销授权书，公司资质）、供应商资质、法人给业务员的授权书，附法人和业务员的身份证复印件，以及业务员</w:t>
      </w:r>
      <w:r>
        <w:rPr>
          <w:rFonts w:hint="eastAsia" w:ascii="宋体" w:hAnsi="宋体" w:eastAsia="宋体"/>
          <w:szCs w:val="21"/>
          <w:highlight w:val="none"/>
        </w:rPr>
        <w:t>在投标公司所缴纳社保证明（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近半年以上</w:t>
      </w:r>
      <w:r>
        <w:rPr>
          <w:rFonts w:hint="eastAsia" w:ascii="宋体" w:hAnsi="宋体" w:eastAsia="宋体"/>
          <w:szCs w:val="21"/>
          <w:highlight w:val="none"/>
        </w:rPr>
        <w:t>），若代缴须提供合同。</w:t>
      </w:r>
      <w:r>
        <w:rPr>
          <w:rFonts w:hint="eastAsia"/>
          <w:b/>
          <w:bCs/>
          <w:color w:val="FF0000"/>
          <w:highlight w:val="none"/>
        </w:rPr>
        <w:t>（★只接受区域授权或区域授权至南京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的授权，不接受平级授权（如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至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的授权）；授权起止期限不少于一年；授权链完整有效，如下级授权需许可，提供许可说明文件★）</w:t>
      </w:r>
    </w:p>
    <w:p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产品业绩：其他医院（以省内三甲医院为主）合同复印件或相关发票（至少3家）。</w:t>
      </w:r>
    </w:p>
    <w:p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用户清单：用户名单、采购时间及联系人（部门）。</w:t>
      </w:r>
    </w:p>
    <w:p>
      <w:pPr>
        <w:rPr>
          <w:rFonts w:ascii="宋体" w:hAnsi="宋体" w:eastAsia="宋体"/>
          <w:szCs w:val="21"/>
          <w:highlight w:val="none"/>
        </w:rPr>
      </w:pPr>
    </w:p>
    <w:p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Cs w:val="21"/>
          <w:highlight w:val="none"/>
        </w:rPr>
        <w:t>每页加盖报名公司公章</w:t>
      </w:r>
      <w:r>
        <w:rPr>
          <w:rFonts w:hint="eastAsia" w:ascii="宋体" w:hAnsi="宋体" w:eastAsia="宋体"/>
          <w:szCs w:val="21"/>
          <w:highlight w:val="none"/>
        </w:rPr>
        <w:t>后，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电子版发送至联系人邮箱（以单位+产品命名），</w:t>
      </w:r>
      <w:r>
        <w:rPr>
          <w:rFonts w:hint="eastAsia" w:ascii="宋体" w:hAnsi="宋体" w:eastAsia="宋体"/>
          <w:szCs w:val="21"/>
          <w:highlight w:val="none"/>
        </w:rPr>
        <w:t>纸质版材料交至</w:t>
      </w:r>
      <w:bookmarkStart w:id="1" w:name="_Hlk107847759"/>
      <w:r>
        <w:rPr>
          <w:rFonts w:hint="eastAsia" w:ascii="宋体" w:hAnsi="宋体" w:eastAsia="宋体"/>
          <w:szCs w:val="21"/>
          <w:highlight w:val="none"/>
          <w:lang w:val="en-US" w:eastAsia="zh-CN"/>
        </w:rPr>
        <w:t>临床医学工程处</w:t>
      </w:r>
      <w:r>
        <w:rPr>
          <w:rFonts w:hint="eastAsia" w:ascii="宋体" w:hAnsi="宋体" w:eastAsia="宋体"/>
          <w:szCs w:val="21"/>
          <w:highlight w:val="none"/>
        </w:rPr>
        <w:t>（南京市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中医院科研综合楼719</w:t>
      </w:r>
      <w:r>
        <w:rPr>
          <w:rFonts w:hint="eastAsia" w:ascii="宋体" w:hAnsi="宋体" w:eastAsia="宋体"/>
          <w:szCs w:val="21"/>
          <w:highlight w:val="none"/>
        </w:rPr>
        <w:t>）。</w:t>
      </w:r>
      <w:bookmarkEnd w:id="1"/>
    </w:p>
    <w:p>
      <w:pPr>
        <w:rPr>
          <w:rFonts w:ascii="宋体" w:hAnsi="宋体" w:eastAsia="宋体"/>
          <w:szCs w:val="21"/>
          <w:highlight w:val="none"/>
        </w:rPr>
      </w:pPr>
    </w:p>
    <w:p>
      <w:pPr>
        <w:rPr>
          <w:rFonts w:ascii="宋体" w:hAnsi="宋体" w:eastAsia="宋体"/>
          <w:szCs w:val="21"/>
          <w:highlight w:val="none"/>
        </w:rPr>
      </w:pPr>
    </w:p>
    <w:p>
      <w:pPr>
        <w:pStyle w:val="14"/>
        <w:adjustRightInd w:val="0"/>
        <w:spacing w:before="160" w:after="160"/>
        <w:ind w:left="283" w:leftChars="135" w:firstLine="0" w:firstLineChars="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联系人邮箱：</w:t>
      </w:r>
    </w:p>
    <w:tbl>
      <w:tblPr>
        <w:tblStyle w:val="7"/>
        <w:tblW w:w="7404" w:type="dxa"/>
        <w:tblInd w:w="2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514"/>
        <w:gridCol w:w="56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none"/>
              </w:rPr>
            </w:pPr>
          </w:p>
        </w:tc>
        <w:tc>
          <w:tcPr>
            <w:tcW w:w="1514" w:type="dxa"/>
            <w:vMerge w:val="restart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张子冉</w:t>
            </w:r>
          </w:p>
        </w:tc>
        <w:tc>
          <w:tcPr>
            <w:tcW w:w="5650" w:type="dxa"/>
            <w:vMerge w:val="restart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highlight w:val="none"/>
              </w:rPr>
            </w:pPr>
            <w:r>
              <w:rPr>
                <w:rFonts w:hint="default"/>
                <w:highlight w:val="none"/>
                <w:lang w:val="en-US"/>
              </w:rPr>
              <w:t>ranran183019</w:t>
            </w:r>
            <w:r>
              <w:rPr>
                <w:rFonts w:hint="eastAsia"/>
                <w:highlight w:val="none"/>
              </w:rPr>
              <w:t>@</w:t>
            </w:r>
            <w:r>
              <w:rPr>
                <w:rFonts w:hint="default"/>
                <w:highlight w:val="none"/>
                <w:lang w:val="en-US"/>
              </w:rPr>
              <w:t>163</w:t>
            </w:r>
            <w:r>
              <w:rPr>
                <w:rFonts w:hint="eastAsia"/>
                <w:highlight w:val="none"/>
              </w:rPr>
              <w:t>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yellow"/>
              </w:rPr>
            </w:pPr>
          </w:p>
        </w:tc>
        <w:tc>
          <w:tcPr>
            <w:tcW w:w="1514" w:type="dxa"/>
            <w:vMerge w:val="continue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  <w:tc>
          <w:tcPr>
            <w:tcW w:w="5650" w:type="dxa"/>
            <w:vMerge w:val="continue"/>
            <w:vAlign w:val="center"/>
          </w:tcPr>
          <w:p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</w:tr>
    </w:tbl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szCs w:val="21"/>
        </w:rPr>
      </w:pPr>
    </w:p>
    <w:p>
      <w:pPr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参与院内比选、调研公司需严格按照本清单内容递交报名材料，否则视为自动弃权！</w:t>
      </w:r>
    </w:p>
    <w:p>
      <w:pPr>
        <w:pStyle w:val="14"/>
        <w:adjustRightInd w:val="0"/>
        <w:spacing w:before="156" w:beforeLines="50" w:after="156" w:afterLines="50" w:line="360" w:lineRule="auto"/>
        <w:ind w:firstLine="0" w:firstLineChars="0"/>
        <w:contextualSpacing/>
        <w:jc w:val="center"/>
        <w:rPr>
          <w:rFonts w:ascii="宋体" w:hAnsi="宋体" w:eastAsia="宋体"/>
          <w:b/>
          <w:color w:val="FF0000"/>
          <w:sz w:val="24"/>
          <w:szCs w:val="21"/>
          <w:u w:val="single"/>
        </w:rPr>
      </w:pPr>
    </w:p>
    <w:p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2" w:name="_Hlk107847795"/>
    </w:p>
    <w:p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r>
        <w:rPr>
          <w:rFonts w:ascii="方正仿宋_GBK" w:eastAsia="方正仿宋_GBK"/>
          <w:b/>
          <w:sz w:val="32"/>
        </w:rPr>
        <w:t>附件1：</w:t>
      </w:r>
    </w:p>
    <w:p>
      <w:pPr>
        <w:pStyle w:val="14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2"/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/>
    <w:tbl>
      <w:tblPr>
        <w:tblStyle w:val="7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709"/>
        <w:gridCol w:w="709"/>
        <w:gridCol w:w="708"/>
        <w:gridCol w:w="680"/>
        <w:gridCol w:w="680"/>
        <w:gridCol w:w="680"/>
        <w:gridCol w:w="680"/>
        <w:gridCol w:w="454"/>
        <w:gridCol w:w="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9" w:type="dxa"/>
          </w:tcPr>
          <w:p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>
            <w:pPr>
              <w:rPr>
                <w:rFonts w:ascii="宋体" w:hAnsi="宋体" w:eastAsia="宋体" w:cs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型号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注册证号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单位</w:t>
            </w:r>
          </w:p>
        </w:tc>
        <w:tc>
          <w:tcPr>
            <w:tcW w:w="708" w:type="dxa"/>
          </w:tcPr>
          <w:p>
            <w:r>
              <w:rPr>
                <w:rFonts w:hint="eastAsia"/>
              </w:rPr>
              <w:t>采购单价</w:t>
            </w:r>
          </w:p>
        </w:tc>
        <w:tc>
          <w:tcPr>
            <w:tcW w:w="680" w:type="dxa"/>
          </w:tcPr>
          <w:p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680" w:type="dxa"/>
          </w:tcPr>
          <w:p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680" w:type="dxa"/>
          </w:tcPr>
          <w:p>
            <w:r>
              <w:rPr>
                <w:rFonts w:hint="eastAsia"/>
              </w:rPr>
              <w:t>省平台编码</w:t>
            </w:r>
          </w:p>
        </w:tc>
        <w:tc>
          <w:tcPr>
            <w:tcW w:w="680" w:type="dxa"/>
            <w:shd w:val="clear" w:color="auto" w:fill="auto"/>
          </w:tcPr>
          <w:p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医保编码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物价编码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519" w:type="dxa"/>
          </w:tcPr>
          <w:p/>
        </w:tc>
        <w:tc>
          <w:tcPr>
            <w:tcW w:w="1140" w:type="dxa"/>
          </w:tcPr>
          <w:p/>
        </w:tc>
        <w:tc>
          <w:tcPr>
            <w:tcW w:w="1080" w:type="dxa"/>
          </w:tcPr>
          <w:p/>
        </w:tc>
        <w:tc>
          <w:tcPr>
            <w:tcW w:w="658" w:type="dxa"/>
          </w:tcPr>
          <w:p/>
        </w:tc>
        <w:tc>
          <w:tcPr>
            <w:tcW w:w="709" w:type="dxa"/>
          </w:tcPr>
          <w:p/>
        </w:tc>
        <w:tc>
          <w:tcPr>
            <w:tcW w:w="709" w:type="dxa"/>
          </w:tcPr>
          <w:p/>
        </w:tc>
        <w:tc>
          <w:tcPr>
            <w:tcW w:w="709" w:type="dxa"/>
          </w:tcPr>
          <w:p/>
        </w:tc>
        <w:tc>
          <w:tcPr>
            <w:tcW w:w="708" w:type="dxa"/>
          </w:tcPr>
          <w:p/>
        </w:tc>
        <w:tc>
          <w:tcPr>
            <w:tcW w:w="680" w:type="dxa"/>
          </w:tcPr>
          <w:p/>
        </w:tc>
        <w:tc>
          <w:tcPr>
            <w:tcW w:w="680" w:type="dxa"/>
          </w:tcPr>
          <w:p/>
        </w:tc>
        <w:tc>
          <w:tcPr>
            <w:tcW w:w="680" w:type="dxa"/>
          </w:tcPr>
          <w:p/>
        </w:tc>
        <w:tc>
          <w:tcPr>
            <w:tcW w:w="680" w:type="dxa"/>
            <w:shd w:val="clear" w:color="auto" w:fill="auto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</w:tr>
    </w:tbl>
    <w:p>
      <w:pPr>
        <w:jc w:val="center"/>
        <w:rPr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/>
    <w:tbl>
      <w:tblPr>
        <w:tblStyle w:val="7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851"/>
        <w:gridCol w:w="708"/>
        <w:gridCol w:w="709"/>
        <w:gridCol w:w="454"/>
        <w:gridCol w:w="454"/>
        <w:gridCol w:w="454"/>
        <w:gridCol w:w="454"/>
        <w:gridCol w:w="454"/>
        <w:gridCol w:w="454"/>
        <w:gridCol w:w="4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9" w:type="dxa"/>
          </w:tcPr>
          <w:p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型号</w:t>
            </w:r>
          </w:p>
        </w:tc>
        <w:tc>
          <w:tcPr>
            <w:tcW w:w="851" w:type="dxa"/>
          </w:tcPr>
          <w:p>
            <w:r>
              <w:rPr>
                <w:rFonts w:hint="eastAsia"/>
              </w:rPr>
              <w:t>注册证号</w:t>
            </w:r>
          </w:p>
        </w:tc>
        <w:tc>
          <w:tcPr>
            <w:tcW w:w="708" w:type="dxa"/>
          </w:tcPr>
          <w:p>
            <w:r>
              <w:rPr>
                <w:rFonts w:hint="eastAsia"/>
              </w:rPr>
              <w:t>单位</w:t>
            </w:r>
          </w:p>
        </w:tc>
        <w:tc>
          <w:tcPr>
            <w:tcW w:w="709" w:type="dxa"/>
          </w:tcPr>
          <w:p>
            <w:r>
              <w:rPr>
                <w:rFonts w:hint="eastAsia"/>
              </w:rPr>
              <w:t>采购单价</w:t>
            </w:r>
          </w:p>
        </w:tc>
        <w:tc>
          <w:tcPr>
            <w:tcW w:w="454" w:type="dxa"/>
          </w:tcPr>
          <w:p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454" w:type="dxa"/>
          </w:tcPr>
          <w:p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省平台编码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项目收费名 称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项目物价编码</w:t>
            </w:r>
          </w:p>
        </w:tc>
        <w:tc>
          <w:tcPr>
            <w:tcW w:w="454" w:type="dxa"/>
          </w:tcPr>
          <w:p>
            <w:r>
              <w:rPr>
                <w:rFonts w:hint="eastAsia"/>
              </w:rPr>
              <w:t>项目收费标准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19" w:type="dxa"/>
          </w:tcPr>
          <w:p/>
        </w:tc>
        <w:tc>
          <w:tcPr>
            <w:tcW w:w="1140" w:type="dxa"/>
          </w:tcPr>
          <w:p/>
        </w:tc>
        <w:tc>
          <w:tcPr>
            <w:tcW w:w="1080" w:type="dxa"/>
          </w:tcPr>
          <w:p/>
        </w:tc>
        <w:tc>
          <w:tcPr>
            <w:tcW w:w="658" w:type="dxa"/>
          </w:tcPr>
          <w:p/>
        </w:tc>
        <w:tc>
          <w:tcPr>
            <w:tcW w:w="709" w:type="dxa"/>
          </w:tcPr>
          <w:p/>
        </w:tc>
        <w:tc>
          <w:tcPr>
            <w:tcW w:w="851" w:type="dxa"/>
          </w:tcPr>
          <w:p/>
        </w:tc>
        <w:tc>
          <w:tcPr>
            <w:tcW w:w="708" w:type="dxa"/>
          </w:tcPr>
          <w:p/>
        </w:tc>
        <w:tc>
          <w:tcPr>
            <w:tcW w:w="709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  <w:tc>
          <w:tcPr>
            <w:tcW w:w="454" w:type="dxa"/>
          </w:tcPr>
          <w:p/>
        </w:tc>
      </w:tr>
    </w:tbl>
    <w:p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>
      <w:pPr>
        <w:widowControl/>
        <w:jc w:val="left"/>
        <w:rPr>
          <w:bCs/>
        </w:rPr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9AA67233-14E7-472F-9E2D-BF9993800F8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59E78CB-F1F6-4402-89A9-D43F0E3D4FE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020C2"/>
    <w:multiLevelType w:val="multilevel"/>
    <w:tmpl w:val="581020C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default" w:asciiTheme="minorHAnsi" w:hAnsiTheme="minorHAnsi"/>
        <w:b w:val="0"/>
        <w:bCs w:val="0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wODY3YzkyNjc2OTNkMDVhZWU5ZjJiZmNhNjk1OGIifQ=="/>
  </w:docVars>
  <w:rsids>
    <w:rsidRoot w:val="00523443"/>
    <w:rsid w:val="000002D8"/>
    <w:rsid w:val="00014BDB"/>
    <w:rsid w:val="00017606"/>
    <w:rsid w:val="000304A4"/>
    <w:rsid w:val="00031A80"/>
    <w:rsid w:val="0004612D"/>
    <w:rsid w:val="0005391F"/>
    <w:rsid w:val="00066E22"/>
    <w:rsid w:val="00082A8F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43371"/>
    <w:rsid w:val="0015374A"/>
    <w:rsid w:val="00160FF2"/>
    <w:rsid w:val="00161EB4"/>
    <w:rsid w:val="00171600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96CEF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73E19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7563B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346D"/>
    <w:rsid w:val="008B4515"/>
    <w:rsid w:val="008F4C3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B0A42"/>
    <w:rsid w:val="00AF02D9"/>
    <w:rsid w:val="00B04FF3"/>
    <w:rsid w:val="00B11949"/>
    <w:rsid w:val="00B2149A"/>
    <w:rsid w:val="00B95B0F"/>
    <w:rsid w:val="00BB3206"/>
    <w:rsid w:val="00BB4623"/>
    <w:rsid w:val="00BB54BA"/>
    <w:rsid w:val="00BC6992"/>
    <w:rsid w:val="00BC7F22"/>
    <w:rsid w:val="00BE1F64"/>
    <w:rsid w:val="00BE5953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C1E34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D5268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4EDC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33C5388"/>
    <w:rsid w:val="05271CE3"/>
    <w:rsid w:val="06EC78A0"/>
    <w:rsid w:val="0B385885"/>
    <w:rsid w:val="13461F24"/>
    <w:rsid w:val="13E97A8B"/>
    <w:rsid w:val="1AFE1664"/>
    <w:rsid w:val="1CC35F44"/>
    <w:rsid w:val="1CE4719A"/>
    <w:rsid w:val="22220DE5"/>
    <w:rsid w:val="2805210F"/>
    <w:rsid w:val="28576CEA"/>
    <w:rsid w:val="297325AA"/>
    <w:rsid w:val="2990140F"/>
    <w:rsid w:val="2E8E6608"/>
    <w:rsid w:val="33E617BD"/>
    <w:rsid w:val="34FC59D1"/>
    <w:rsid w:val="35243365"/>
    <w:rsid w:val="366D5496"/>
    <w:rsid w:val="3D301E70"/>
    <w:rsid w:val="3E7C6B56"/>
    <w:rsid w:val="3F0D264B"/>
    <w:rsid w:val="40966984"/>
    <w:rsid w:val="43063938"/>
    <w:rsid w:val="44430CC8"/>
    <w:rsid w:val="45E37C15"/>
    <w:rsid w:val="47CB3ECE"/>
    <w:rsid w:val="48161295"/>
    <w:rsid w:val="532C00AA"/>
    <w:rsid w:val="534D6638"/>
    <w:rsid w:val="54ED5DAB"/>
    <w:rsid w:val="55FE7053"/>
    <w:rsid w:val="6BA84C7A"/>
    <w:rsid w:val="6E4F328F"/>
    <w:rsid w:val="7048218F"/>
    <w:rsid w:val="70C15D8C"/>
    <w:rsid w:val="732B0A91"/>
    <w:rsid w:val="75DE6045"/>
    <w:rsid w:val="77724C80"/>
    <w:rsid w:val="78612E89"/>
    <w:rsid w:val="78DB4966"/>
    <w:rsid w:val="7A0A71CB"/>
    <w:rsid w:val="7B4C1F62"/>
    <w:rsid w:val="7B9D6F7B"/>
    <w:rsid w:val="7E557B7C"/>
    <w:rsid w:val="7FDDB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1400</Words>
  <Characters>1422</Characters>
  <Lines>21</Lines>
  <Paragraphs>6</Paragraphs>
  <TotalTime>189</TotalTime>
  <ScaleCrop>false</ScaleCrop>
  <LinksUpToDate>false</LinksUpToDate>
  <CharactersWithSpaces>1432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2024-07-26T16:51:00Z</dcterms:created>
  <dc:creator>YeanXu</dc:creator>
  <cp:lastModifiedBy>rocky</cp:lastModifiedBy>
  <cp:lastPrinted>2019-11-21T16:38:00Z</cp:lastPrinted>
  <dcterms:modified xsi:type="dcterms:W3CDTF">2026-09-18T06:50:42Z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AAC8A8AA04522AFF12A9966A9577FEF4_43</vt:lpwstr>
  </property>
  <property fmtid="{D5CDD505-2E9C-101B-9397-08002B2CF9AE}" pid="4" name="KSOTemplateDocerSaveRecord">
    <vt:lpwstr>eyJoZGlkIjoiYTJhNmVjOTQ5NGEzYTA3Y2JjMzU0NGI2MDUxYTgxNzEiLCJ1c2VySWQiOiI1NjM3OTE3MjUifQ==</vt:lpwstr>
  </property>
</Properties>
</file>